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C692D">
        <w:rPr>
          <w:rFonts w:ascii="Arial" w:hAnsi="Arial" w:cs="Arial"/>
          <w:b/>
          <w:sz w:val="32"/>
          <w:szCs w:val="32"/>
        </w:rPr>
        <w:t>Совет муниципального района «Могойтуйский район» 4 созыва</w:t>
      </w:r>
    </w:p>
    <w:p w:rsid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</w:rPr>
      </w:pPr>
    </w:p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sz w:val="32"/>
          <w:szCs w:val="32"/>
        </w:rPr>
      </w:pPr>
      <w:r w:rsidRPr="009C692D">
        <w:rPr>
          <w:rFonts w:ascii="Arial" w:hAnsi="Arial" w:cs="Arial"/>
          <w:b/>
          <w:sz w:val="32"/>
          <w:szCs w:val="32"/>
        </w:rPr>
        <w:t>РЕШЕНИЕ</w:t>
      </w:r>
    </w:p>
    <w:p w:rsid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9C692D" w:rsidRDefault="009C692D" w:rsidP="009C692D">
      <w:pPr>
        <w:tabs>
          <w:tab w:val="left" w:pos="4186"/>
        </w:tabs>
        <w:jc w:val="center"/>
        <w:rPr>
          <w:rFonts w:ascii="Arial" w:hAnsi="Arial" w:cs="Arial"/>
        </w:rPr>
      </w:pPr>
      <w:r w:rsidRPr="009C692D">
        <w:rPr>
          <w:rFonts w:ascii="Arial" w:hAnsi="Arial" w:cs="Arial"/>
        </w:rPr>
        <w:t>25 февраля 2025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692D">
        <w:rPr>
          <w:rFonts w:ascii="Arial" w:hAnsi="Arial" w:cs="Arial"/>
        </w:rPr>
        <w:t>№50-179</w:t>
      </w:r>
    </w:p>
    <w:p w:rsidR="009C692D" w:rsidRDefault="009C692D" w:rsidP="009C692D">
      <w:pPr>
        <w:tabs>
          <w:tab w:val="left" w:pos="4186"/>
        </w:tabs>
        <w:jc w:val="center"/>
        <w:rPr>
          <w:rFonts w:ascii="Arial" w:hAnsi="Arial" w:cs="Arial"/>
        </w:rPr>
      </w:pPr>
    </w:p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</w:rPr>
      </w:pPr>
      <w:proofErr w:type="spellStart"/>
      <w:r w:rsidRPr="009C692D">
        <w:rPr>
          <w:rFonts w:ascii="Arial" w:hAnsi="Arial" w:cs="Arial"/>
        </w:rPr>
        <w:t>пгт</w:t>
      </w:r>
      <w:proofErr w:type="spellEnd"/>
      <w:r w:rsidRPr="009C692D">
        <w:rPr>
          <w:rFonts w:ascii="Arial" w:hAnsi="Arial" w:cs="Arial"/>
        </w:rPr>
        <w:t>. Могойтуй</w:t>
      </w:r>
    </w:p>
    <w:p w:rsid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9C692D" w:rsidRPr="009C692D" w:rsidRDefault="009C692D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B21661" w:rsidRPr="009C692D" w:rsidRDefault="00B21661" w:rsidP="009C692D">
      <w:pPr>
        <w:tabs>
          <w:tab w:val="left" w:pos="4186"/>
        </w:tabs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9C692D">
        <w:rPr>
          <w:rFonts w:ascii="Arial" w:hAnsi="Arial" w:cs="Arial"/>
          <w:b/>
          <w:sz w:val="32"/>
          <w:szCs w:val="32"/>
          <w:lang w:eastAsia="en-US"/>
        </w:rPr>
        <w:t xml:space="preserve">«Об утверждении </w:t>
      </w:r>
      <w:r w:rsidR="007D14B7" w:rsidRPr="009C692D">
        <w:rPr>
          <w:rFonts w:ascii="Arial" w:hAnsi="Arial" w:cs="Arial"/>
          <w:b/>
          <w:sz w:val="32"/>
          <w:szCs w:val="32"/>
          <w:lang w:eastAsia="en-US"/>
        </w:rPr>
        <w:t>П</w:t>
      </w:r>
      <w:r w:rsidRPr="009C692D">
        <w:rPr>
          <w:rFonts w:ascii="Arial" w:hAnsi="Arial" w:cs="Arial"/>
          <w:b/>
          <w:sz w:val="32"/>
          <w:szCs w:val="32"/>
          <w:lang w:eastAsia="en-US"/>
        </w:rPr>
        <w:t>оложения об отпуске председателя Контрольно-счетной палаты муниципального района «Могойтуйский район»</w:t>
      </w:r>
    </w:p>
    <w:p w:rsidR="00B21661" w:rsidRPr="009C692D" w:rsidRDefault="00B21661" w:rsidP="009C692D">
      <w:pPr>
        <w:tabs>
          <w:tab w:val="left" w:pos="4186"/>
        </w:tabs>
        <w:jc w:val="center"/>
        <w:rPr>
          <w:rFonts w:ascii="Arial" w:hAnsi="Arial" w:cs="Arial"/>
          <w:b/>
          <w:lang w:eastAsia="en-US"/>
        </w:rPr>
      </w:pPr>
    </w:p>
    <w:p w:rsidR="00B21661" w:rsidRPr="009C692D" w:rsidRDefault="00B21661" w:rsidP="009C692D">
      <w:pPr>
        <w:tabs>
          <w:tab w:val="left" w:pos="4186"/>
        </w:tabs>
        <w:jc w:val="center"/>
        <w:rPr>
          <w:rFonts w:ascii="Arial" w:hAnsi="Arial" w:cs="Arial"/>
          <w:lang w:eastAsia="en-US"/>
        </w:rPr>
      </w:pPr>
    </w:p>
    <w:p w:rsidR="009C7EC6" w:rsidRDefault="009C7EC6" w:rsidP="009C692D">
      <w:pPr>
        <w:tabs>
          <w:tab w:val="left" w:pos="4186"/>
        </w:tabs>
        <w:ind w:firstLine="696"/>
        <w:jc w:val="both"/>
        <w:rPr>
          <w:rFonts w:ascii="Arial" w:hAnsi="Arial" w:cs="Arial"/>
          <w:lang w:eastAsia="en-US"/>
        </w:rPr>
      </w:pPr>
      <w:proofErr w:type="gramStart"/>
      <w:r w:rsidRPr="009C692D">
        <w:rPr>
          <w:rFonts w:ascii="Arial" w:hAnsi="Arial" w:cs="Arial"/>
          <w:lang w:eastAsia="en-US"/>
        </w:rPr>
        <w:t>В соответствии</w:t>
      </w:r>
      <w:r w:rsidRPr="009C692D">
        <w:rPr>
          <w:rFonts w:ascii="Arial" w:hAnsi="Arial" w:cs="Arial"/>
        </w:rPr>
        <w:t xml:space="preserve"> </w:t>
      </w:r>
      <w:r w:rsidR="009949CB" w:rsidRPr="009C692D">
        <w:rPr>
          <w:rFonts w:ascii="Arial" w:hAnsi="Arial" w:cs="Arial"/>
        </w:rPr>
        <w:t xml:space="preserve">с </w:t>
      </w:r>
      <w:r w:rsidRPr="009C692D">
        <w:rPr>
          <w:rFonts w:ascii="Arial" w:hAnsi="Arial" w:cs="Arial"/>
        </w:rPr>
        <w:t>Трудов</w:t>
      </w:r>
      <w:r w:rsidR="009949CB" w:rsidRPr="009C692D">
        <w:rPr>
          <w:rFonts w:ascii="Arial" w:hAnsi="Arial" w:cs="Arial"/>
        </w:rPr>
        <w:t>ым</w:t>
      </w:r>
      <w:r w:rsidRPr="009C692D">
        <w:rPr>
          <w:rFonts w:ascii="Arial" w:hAnsi="Arial" w:cs="Arial"/>
        </w:rPr>
        <w:t xml:space="preserve"> кодекс</w:t>
      </w:r>
      <w:r w:rsidR="009949CB" w:rsidRPr="009C692D">
        <w:rPr>
          <w:rFonts w:ascii="Arial" w:hAnsi="Arial" w:cs="Arial"/>
        </w:rPr>
        <w:t>ом</w:t>
      </w:r>
      <w:r w:rsidRPr="009C692D">
        <w:rPr>
          <w:rFonts w:ascii="Arial" w:hAnsi="Arial" w:cs="Arial"/>
        </w:rPr>
        <w:t xml:space="preserve"> Российской Федерации</w:t>
      </w:r>
      <w:r w:rsidR="009949CB" w:rsidRPr="009C692D">
        <w:rPr>
          <w:rFonts w:ascii="Arial" w:hAnsi="Arial" w:cs="Arial"/>
        </w:rPr>
        <w:t>,</w:t>
      </w:r>
      <w:r w:rsidRPr="009C692D">
        <w:rPr>
          <w:rFonts w:ascii="Arial" w:hAnsi="Arial" w:cs="Arial"/>
        </w:rPr>
        <w:t xml:space="preserve"> </w:t>
      </w:r>
      <w:r w:rsidR="00B21661" w:rsidRPr="009C692D">
        <w:rPr>
          <w:rFonts w:ascii="Arial" w:hAnsi="Arial" w:cs="Arial"/>
          <w:shd w:val="clear" w:color="auto" w:fill="FFFFFF"/>
          <w:lang w:eastAsia="en-US"/>
        </w:rPr>
        <w:t>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</w:t>
      </w:r>
      <w:r w:rsidR="009949CB" w:rsidRPr="009C692D">
        <w:rPr>
          <w:rFonts w:ascii="Arial" w:hAnsi="Arial" w:cs="Arial"/>
          <w:shd w:val="clear" w:color="auto" w:fill="FFFFFF"/>
          <w:lang w:eastAsia="en-US"/>
        </w:rPr>
        <w:t>, федеральных территорий</w:t>
      </w:r>
      <w:r w:rsidR="00B21661" w:rsidRPr="009C692D">
        <w:rPr>
          <w:rFonts w:ascii="Arial" w:hAnsi="Arial" w:cs="Arial"/>
          <w:shd w:val="clear" w:color="auto" w:fill="FFFFFF"/>
          <w:lang w:eastAsia="en-US"/>
        </w:rPr>
        <w:t xml:space="preserve"> и муниципальных образований»</w:t>
      </w:r>
      <w:r w:rsidR="00B21661" w:rsidRPr="009C692D">
        <w:rPr>
          <w:rFonts w:ascii="Arial" w:hAnsi="Arial" w:cs="Arial"/>
          <w:lang w:eastAsia="en-US"/>
        </w:rPr>
        <w:t>, Законом Забайкальского края от 10 июня 2020 года № 1826-ЗЗК «Об отдельных вопросах организации местного самоуправления в Забайкальском крае», Уставом муниципального района «Могойтуйский район», Совет муниципального района «Могойтуйский район» решил:</w:t>
      </w:r>
      <w:proofErr w:type="gramEnd"/>
    </w:p>
    <w:p w:rsidR="009C692D" w:rsidRPr="009C692D" w:rsidRDefault="009C692D" w:rsidP="009C692D">
      <w:pPr>
        <w:tabs>
          <w:tab w:val="left" w:pos="4186"/>
        </w:tabs>
        <w:ind w:firstLine="696"/>
        <w:jc w:val="both"/>
        <w:rPr>
          <w:rFonts w:ascii="Arial" w:hAnsi="Arial" w:cs="Arial"/>
          <w:lang w:eastAsia="en-US"/>
        </w:rPr>
      </w:pPr>
    </w:p>
    <w:p w:rsidR="00B21661" w:rsidRPr="009C692D" w:rsidRDefault="00B21661" w:rsidP="009C69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9C692D">
        <w:rPr>
          <w:rFonts w:ascii="Arial" w:hAnsi="Arial" w:cs="Arial"/>
          <w:color w:val="000000"/>
        </w:rPr>
        <w:t xml:space="preserve">1.Утвердить прилагаемое </w:t>
      </w:r>
      <w:r w:rsidRPr="009C692D">
        <w:rPr>
          <w:rFonts w:ascii="Arial" w:eastAsia="Calibri" w:hAnsi="Arial" w:cs="Arial"/>
          <w:bCs/>
          <w:color w:val="000000"/>
          <w:lang w:eastAsia="en-US"/>
        </w:rPr>
        <w:t xml:space="preserve">Положение </w:t>
      </w:r>
      <w:r w:rsidR="00CD0FED" w:rsidRPr="009C692D">
        <w:rPr>
          <w:rFonts w:ascii="Arial" w:hAnsi="Arial" w:cs="Arial"/>
          <w:lang w:eastAsia="en-US"/>
        </w:rPr>
        <w:t>об отпуске председателя Контрольно-счетной палаты муниципального района «Могойтуйский район».</w:t>
      </w:r>
    </w:p>
    <w:p w:rsidR="00DB4E81" w:rsidRPr="009C692D" w:rsidRDefault="009C7EC6" w:rsidP="009C692D">
      <w:pPr>
        <w:ind w:firstLine="567"/>
        <w:jc w:val="both"/>
        <w:rPr>
          <w:rFonts w:ascii="Arial" w:hAnsi="Arial" w:cs="Arial"/>
          <w:color w:val="000000"/>
        </w:rPr>
      </w:pPr>
      <w:r w:rsidRPr="009C692D">
        <w:rPr>
          <w:rFonts w:ascii="Arial" w:hAnsi="Arial" w:cs="Arial"/>
          <w:lang w:eastAsia="en-US"/>
        </w:rPr>
        <w:t xml:space="preserve">2. </w:t>
      </w:r>
      <w:r w:rsidR="00DB4E81" w:rsidRPr="009C692D">
        <w:rPr>
          <w:rFonts w:ascii="Arial" w:hAnsi="Arial" w:cs="Arial"/>
        </w:rPr>
        <w:t>Настоящее решение вступает в силу после официального обнародования.</w:t>
      </w:r>
    </w:p>
    <w:p w:rsidR="009C7EC6" w:rsidRPr="009C692D" w:rsidRDefault="009C7EC6" w:rsidP="009C692D">
      <w:pPr>
        <w:tabs>
          <w:tab w:val="left" w:pos="4186"/>
        </w:tabs>
        <w:ind w:firstLine="709"/>
        <w:contextualSpacing/>
        <w:jc w:val="both"/>
        <w:rPr>
          <w:rFonts w:ascii="Arial" w:hAnsi="Arial" w:cs="Arial"/>
          <w:lang w:eastAsia="en-US"/>
        </w:rPr>
      </w:pPr>
    </w:p>
    <w:p w:rsidR="003943C7" w:rsidRPr="009C692D" w:rsidRDefault="003943C7" w:rsidP="009C692D">
      <w:pPr>
        <w:rPr>
          <w:rFonts w:ascii="Arial" w:hAnsi="Arial" w:cs="Arial"/>
        </w:rPr>
      </w:pPr>
    </w:p>
    <w:p w:rsidR="00B21661" w:rsidRPr="009C692D" w:rsidRDefault="00B21661" w:rsidP="009C692D">
      <w:pPr>
        <w:rPr>
          <w:rFonts w:ascii="Arial" w:hAnsi="Arial" w:cs="Arial"/>
        </w:rPr>
      </w:pPr>
    </w:p>
    <w:p w:rsidR="009C7EC6" w:rsidRPr="009C692D" w:rsidRDefault="009C7EC6" w:rsidP="009C692D">
      <w:pPr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Глава муниципального района</w:t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r w:rsidR="009C692D">
        <w:rPr>
          <w:rFonts w:ascii="Arial" w:hAnsi="Arial" w:cs="Arial"/>
        </w:rPr>
        <w:tab/>
      </w:r>
      <w:proofErr w:type="spellStart"/>
      <w:r w:rsidRPr="009C692D">
        <w:rPr>
          <w:rFonts w:ascii="Arial" w:hAnsi="Arial" w:cs="Arial"/>
        </w:rPr>
        <w:t>Б.Ц.Нимбуев</w:t>
      </w:r>
      <w:proofErr w:type="spellEnd"/>
      <w:r w:rsidRPr="009C692D">
        <w:rPr>
          <w:rFonts w:ascii="Arial" w:hAnsi="Arial" w:cs="Arial"/>
        </w:rPr>
        <w:t xml:space="preserve"> </w:t>
      </w:r>
    </w:p>
    <w:p w:rsidR="00B21661" w:rsidRPr="009C692D" w:rsidRDefault="009C7EC6" w:rsidP="009C692D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9C692D">
        <w:rPr>
          <w:rFonts w:ascii="Arial" w:hAnsi="Arial" w:cs="Arial"/>
        </w:rPr>
        <w:br w:type="column"/>
      </w:r>
    </w:p>
    <w:p w:rsidR="00B21661" w:rsidRPr="009C692D" w:rsidRDefault="00B21661" w:rsidP="009C692D">
      <w:pPr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 xml:space="preserve">Приложение </w:t>
      </w:r>
      <w:r w:rsidR="00CD0FED" w:rsidRPr="009C692D">
        <w:rPr>
          <w:rStyle w:val="a3"/>
          <w:rFonts w:ascii="Courier New" w:hAnsi="Courier New" w:cs="Courier New"/>
          <w:b w:val="0"/>
          <w:sz w:val="22"/>
          <w:szCs w:val="22"/>
        </w:rPr>
        <w:t>1</w:t>
      </w:r>
    </w:p>
    <w:p w:rsidR="009C692D" w:rsidRDefault="00B21661" w:rsidP="009C692D">
      <w:pPr>
        <w:pStyle w:val="alsta"/>
        <w:spacing w:before="0" w:beforeAutospacing="0" w:after="0" w:afterAutospacing="0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>к решению Совета</w:t>
      </w:r>
    </w:p>
    <w:p w:rsidR="00CD0FED" w:rsidRPr="009C692D" w:rsidRDefault="00B21661" w:rsidP="009C692D">
      <w:pPr>
        <w:pStyle w:val="alsta"/>
        <w:spacing w:before="0" w:beforeAutospacing="0" w:after="0" w:afterAutospacing="0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>муниципального района</w:t>
      </w:r>
    </w:p>
    <w:p w:rsidR="00B21661" w:rsidRPr="009C692D" w:rsidRDefault="00B21661" w:rsidP="009C692D">
      <w:pPr>
        <w:pStyle w:val="alsta"/>
        <w:spacing w:before="0" w:beforeAutospacing="0" w:after="0" w:afterAutospacing="0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>«Могойтуйский район»</w:t>
      </w:r>
    </w:p>
    <w:p w:rsidR="009C692D" w:rsidRDefault="009C0A7C" w:rsidP="009C692D">
      <w:pPr>
        <w:pStyle w:val="alsta"/>
        <w:spacing w:before="0" w:beforeAutospacing="0" w:after="0" w:afterAutospacing="0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 xml:space="preserve">от 25 </w:t>
      </w:r>
      <w:r w:rsidR="00B21661" w:rsidRPr="009C692D">
        <w:rPr>
          <w:rStyle w:val="a3"/>
          <w:rFonts w:ascii="Courier New" w:hAnsi="Courier New" w:cs="Courier New"/>
          <w:b w:val="0"/>
          <w:sz w:val="22"/>
          <w:szCs w:val="22"/>
        </w:rPr>
        <w:t>февраля 2025 года</w:t>
      </w:r>
    </w:p>
    <w:p w:rsidR="00B21661" w:rsidRPr="009C692D" w:rsidRDefault="00B21661" w:rsidP="009C692D">
      <w:pPr>
        <w:pStyle w:val="alsta"/>
        <w:spacing w:before="0" w:beforeAutospacing="0" w:after="0" w:afterAutospacing="0"/>
        <w:rPr>
          <w:rStyle w:val="a3"/>
          <w:rFonts w:ascii="Courier New" w:hAnsi="Courier New" w:cs="Courier New"/>
          <w:b w:val="0"/>
          <w:sz w:val="22"/>
          <w:szCs w:val="22"/>
        </w:rPr>
      </w:pPr>
      <w:r w:rsidRPr="009C692D">
        <w:rPr>
          <w:rStyle w:val="a3"/>
          <w:rFonts w:ascii="Courier New" w:hAnsi="Courier New" w:cs="Courier New"/>
          <w:b w:val="0"/>
          <w:sz w:val="22"/>
          <w:szCs w:val="22"/>
        </w:rPr>
        <w:t xml:space="preserve"> №</w:t>
      </w:r>
      <w:r w:rsidR="009C0A7C" w:rsidRPr="009C692D">
        <w:rPr>
          <w:rStyle w:val="a3"/>
          <w:rFonts w:ascii="Courier New" w:hAnsi="Courier New" w:cs="Courier New"/>
          <w:b w:val="0"/>
          <w:sz w:val="22"/>
          <w:szCs w:val="22"/>
        </w:rPr>
        <w:t xml:space="preserve"> 50-179</w:t>
      </w:r>
    </w:p>
    <w:p w:rsidR="00B21661" w:rsidRPr="009C692D" w:rsidRDefault="00B21661" w:rsidP="009C692D">
      <w:pPr>
        <w:pStyle w:val="alsta"/>
        <w:spacing w:before="0" w:beforeAutospacing="0" w:after="0" w:afterAutospacing="0"/>
        <w:jc w:val="both"/>
        <w:rPr>
          <w:rStyle w:val="a3"/>
          <w:rFonts w:ascii="Arial" w:hAnsi="Arial" w:cs="Arial"/>
          <w:b w:val="0"/>
          <w:i/>
        </w:rPr>
      </w:pPr>
    </w:p>
    <w:p w:rsidR="00B21661" w:rsidRPr="009C692D" w:rsidRDefault="00B21661" w:rsidP="009C692D">
      <w:pPr>
        <w:jc w:val="both"/>
        <w:rPr>
          <w:rFonts w:ascii="Arial" w:hAnsi="Arial" w:cs="Arial"/>
          <w:b/>
        </w:rPr>
      </w:pPr>
    </w:p>
    <w:p w:rsidR="00B21661" w:rsidRPr="009C692D" w:rsidRDefault="00B21661" w:rsidP="009C692D">
      <w:pPr>
        <w:jc w:val="center"/>
        <w:rPr>
          <w:rFonts w:ascii="Arial" w:hAnsi="Arial" w:cs="Arial"/>
          <w:b/>
          <w:sz w:val="32"/>
          <w:szCs w:val="32"/>
        </w:rPr>
      </w:pPr>
      <w:r w:rsidRPr="009C692D">
        <w:rPr>
          <w:rFonts w:ascii="Arial" w:hAnsi="Arial" w:cs="Arial"/>
          <w:b/>
          <w:sz w:val="32"/>
          <w:szCs w:val="32"/>
        </w:rPr>
        <w:t>ПОЛОЖЕНИЕ</w:t>
      </w:r>
    </w:p>
    <w:p w:rsidR="00B21661" w:rsidRPr="009C692D" w:rsidRDefault="009C7EC6" w:rsidP="009C692D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9C692D">
        <w:rPr>
          <w:rFonts w:ascii="Arial" w:hAnsi="Arial" w:cs="Arial"/>
          <w:b/>
          <w:sz w:val="32"/>
          <w:szCs w:val="32"/>
        </w:rPr>
        <w:t>о</w:t>
      </w:r>
      <w:r w:rsidR="00B21661" w:rsidRPr="009C692D">
        <w:rPr>
          <w:rFonts w:ascii="Arial" w:hAnsi="Arial" w:cs="Arial"/>
          <w:b/>
          <w:sz w:val="32"/>
          <w:szCs w:val="32"/>
        </w:rPr>
        <w:t>б отпуске председателя Контрольно-счетной палаты муниципального района «Могойтуйский район</w:t>
      </w:r>
    </w:p>
    <w:p w:rsidR="00B21661" w:rsidRPr="009C692D" w:rsidRDefault="00B21661" w:rsidP="009C692D">
      <w:pPr>
        <w:jc w:val="center"/>
        <w:rPr>
          <w:rFonts w:ascii="Arial" w:hAnsi="Arial" w:cs="Arial"/>
        </w:rPr>
      </w:pPr>
    </w:p>
    <w:p w:rsidR="00B21661" w:rsidRPr="009C692D" w:rsidRDefault="00B21661" w:rsidP="009C692D">
      <w:pPr>
        <w:jc w:val="both"/>
        <w:rPr>
          <w:rFonts w:ascii="Arial" w:hAnsi="Arial" w:cs="Arial"/>
        </w:rPr>
      </w:pPr>
    </w:p>
    <w:p w:rsidR="00B21661" w:rsidRPr="009C692D" w:rsidRDefault="00B21661" w:rsidP="009C692D">
      <w:pPr>
        <w:ind w:firstLine="360"/>
        <w:jc w:val="both"/>
        <w:rPr>
          <w:rFonts w:ascii="Arial" w:hAnsi="Arial" w:cs="Arial"/>
          <w:b/>
        </w:rPr>
      </w:pPr>
      <w:r w:rsidRPr="009C692D">
        <w:rPr>
          <w:rFonts w:ascii="Arial" w:hAnsi="Arial" w:cs="Arial"/>
        </w:rPr>
        <w:t xml:space="preserve">Настоящее Положение </w:t>
      </w:r>
      <w:proofErr w:type="gramStart"/>
      <w:r w:rsidRPr="009C692D">
        <w:rPr>
          <w:rFonts w:ascii="Arial" w:hAnsi="Arial" w:cs="Arial"/>
        </w:rPr>
        <w:t>устанавливает условия</w:t>
      </w:r>
      <w:proofErr w:type="gramEnd"/>
      <w:r w:rsidRPr="009C692D">
        <w:rPr>
          <w:rFonts w:ascii="Arial" w:hAnsi="Arial" w:cs="Arial"/>
        </w:rPr>
        <w:t xml:space="preserve"> предоставления ежегодного оплачиваемого отпуска председателю</w:t>
      </w:r>
      <w:r w:rsidRPr="009C692D">
        <w:rPr>
          <w:rFonts w:ascii="Arial" w:hAnsi="Arial" w:cs="Arial"/>
          <w:b/>
        </w:rPr>
        <w:t xml:space="preserve"> </w:t>
      </w:r>
      <w:r w:rsidRPr="009C692D">
        <w:rPr>
          <w:rFonts w:ascii="Arial" w:hAnsi="Arial" w:cs="Arial"/>
        </w:rPr>
        <w:t>Контрольно-счетной палаты муниципального района «Могойтуйский район.</w:t>
      </w:r>
    </w:p>
    <w:p w:rsidR="00B21661" w:rsidRPr="009C692D" w:rsidRDefault="00B21661" w:rsidP="009C692D">
      <w:pPr>
        <w:jc w:val="both"/>
        <w:rPr>
          <w:rFonts w:ascii="Arial" w:hAnsi="Arial" w:cs="Arial"/>
        </w:rPr>
      </w:pPr>
    </w:p>
    <w:p w:rsidR="00B21661" w:rsidRPr="009C692D" w:rsidRDefault="00B21661" w:rsidP="009C69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b/>
        </w:rPr>
      </w:pPr>
      <w:r w:rsidRPr="009C692D">
        <w:rPr>
          <w:rFonts w:ascii="Arial" w:hAnsi="Arial" w:cs="Arial"/>
          <w:b/>
        </w:rPr>
        <w:t>Статья 1</w:t>
      </w:r>
    </w:p>
    <w:p w:rsidR="00B21661" w:rsidRPr="009C692D" w:rsidRDefault="00B21661" w:rsidP="009C692D">
      <w:pPr>
        <w:ind w:firstLine="360"/>
        <w:jc w:val="both"/>
        <w:rPr>
          <w:rFonts w:ascii="Arial" w:hAnsi="Arial" w:cs="Arial"/>
          <w:b/>
        </w:rPr>
      </w:pPr>
      <w:r w:rsidRPr="009C692D">
        <w:rPr>
          <w:rFonts w:ascii="Arial" w:hAnsi="Arial" w:cs="Arial"/>
        </w:rPr>
        <w:t xml:space="preserve">1. </w:t>
      </w:r>
      <w:r w:rsidR="00CD0FED" w:rsidRPr="009C692D">
        <w:rPr>
          <w:rFonts w:ascii="Arial" w:hAnsi="Arial" w:cs="Arial"/>
        </w:rPr>
        <w:t>Председатель</w:t>
      </w:r>
      <w:r w:rsidR="00CD0FED" w:rsidRPr="009C692D">
        <w:rPr>
          <w:rFonts w:ascii="Arial" w:hAnsi="Arial" w:cs="Arial"/>
          <w:b/>
        </w:rPr>
        <w:t xml:space="preserve"> </w:t>
      </w:r>
      <w:r w:rsidR="00CD0FED" w:rsidRPr="009C692D">
        <w:rPr>
          <w:rFonts w:ascii="Arial" w:hAnsi="Arial" w:cs="Arial"/>
        </w:rPr>
        <w:t xml:space="preserve">Контрольно-счетной палаты муниципального района «Могойтуйский район </w:t>
      </w:r>
      <w:r w:rsidRPr="009C692D">
        <w:rPr>
          <w:rFonts w:ascii="Arial" w:hAnsi="Arial" w:cs="Arial"/>
        </w:rPr>
        <w:t>имеют право на ежегодный оплачиваемый отпуск, который состоит из ежегодного основного оплачиваемого отпуска и ежегодных дополнительных оплачиваемых отпусков.</w:t>
      </w:r>
    </w:p>
    <w:p w:rsidR="00B21661" w:rsidRPr="009C692D" w:rsidRDefault="00B21661" w:rsidP="009C69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2. Ежегодный основной оплачиваемый отпуск предоставляется</w:t>
      </w:r>
      <w:r w:rsidR="00CD0FED" w:rsidRPr="009C692D">
        <w:rPr>
          <w:rFonts w:ascii="Arial" w:hAnsi="Arial" w:cs="Arial"/>
        </w:rPr>
        <w:t xml:space="preserve"> председателю</w:t>
      </w:r>
      <w:r w:rsidR="00CD0FED" w:rsidRPr="009C692D">
        <w:rPr>
          <w:rFonts w:ascii="Arial" w:hAnsi="Arial" w:cs="Arial"/>
          <w:b/>
        </w:rPr>
        <w:t xml:space="preserve"> </w:t>
      </w:r>
      <w:r w:rsidR="00CD0FED" w:rsidRPr="009C692D">
        <w:rPr>
          <w:rFonts w:ascii="Arial" w:hAnsi="Arial" w:cs="Arial"/>
        </w:rPr>
        <w:t>Контрольно-счетной палаты муниципального района «Могойтуйский район</w:t>
      </w:r>
      <w:r w:rsidRPr="009C692D">
        <w:rPr>
          <w:rFonts w:ascii="Arial" w:hAnsi="Arial" w:cs="Arial"/>
        </w:rPr>
        <w:t>», продолжительностью 28</w:t>
      </w:r>
      <w:r w:rsidR="00CD0FED" w:rsidRPr="009C692D">
        <w:rPr>
          <w:rFonts w:ascii="Arial" w:hAnsi="Arial" w:cs="Arial"/>
        </w:rPr>
        <w:t xml:space="preserve"> календарных дней.</w:t>
      </w:r>
    </w:p>
    <w:p w:rsidR="00B21661" w:rsidRPr="009C692D" w:rsidRDefault="00CD0FED" w:rsidP="009C69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 xml:space="preserve">3. </w:t>
      </w:r>
      <w:r w:rsidR="0070378C" w:rsidRPr="009C692D">
        <w:rPr>
          <w:rFonts w:ascii="Arial" w:hAnsi="Arial" w:cs="Arial"/>
        </w:rPr>
        <w:t>Председателю</w:t>
      </w:r>
      <w:r w:rsidR="0070378C" w:rsidRPr="009C692D">
        <w:rPr>
          <w:rFonts w:ascii="Arial" w:hAnsi="Arial" w:cs="Arial"/>
          <w:b/>
        </w:rPr>
        <w:t xml:space="preserve"> </w:t>
      </w:r>
      <w:r w:rsidR="0070378C" w:rsidRPr="009C692D">
        <w:rPr>
          <w:rFonts w:ascii="Arial" w:hAnsi="Arial" w:cs="Arial"/>
        </w:rPr>
        <w:t xml:space="preserve">Контрольно-счетной палаты муниципального района «Могойтуйский район» </w:t>
      </w:r>
      <w:r w:rsidR="00B21661" w:rsidRPr="009C692D">
        <w:rPr>
          <w:rFonts w:ascii="Arial" w:hAnsi="Arial" w:cs="Arial"/>
        </w:rPr>
        <w:t>предоставляются ежегодные дополнительные оплачиваемые отпуска:</w:t>
      </w:r>
    </w:p>
    <w:p w:rsidR="00B21661" w:rsidRPr="009C692D" w:rsidRDefault="00B21661" w:rsidP="009C69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1) за работу в местностях с особыми климатическими условиями труда в соответствии с федеральным законодательством продолжительностью 8 календарных дней;</w:t>
      </w:r>
    </w:p>
    <w:p w:rsidR="00B21661" w:rsidRPr="009C692D" w:rsidRDefault="00B21661" w:rsidP="009C692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 xml:space="preserve">2) за работу с ненормированным рабочим днем продолжительностью </w:t>
      </w:r>
      <w:r w:rsidR="00DB4E81" w:rsidRPr="009C692D">
        <w:rPr>
          <w:rFonts w:ascii="Arial" w:hAnsi="Arial" w:cs="Arial"/>
        </w:rPr>
        <w:t>14 календарных дней.</w:t>
      </w:r>
    </w:p>
    <w:p w:rsidR="00B21661" w:rsidRPr="009C692D" w:rsidRDefault="00B21661" w:rsidP="009C692D">
      <w:pPr>
        <w:jc w:val="both"/>
        <w:rPr>
          <w:rFonts w:ascii="Arial" w:hAnsi="Arial" w:cs="Arial"/>
          <w:color w:val="000000"/>
          <w:spacing w:val="-11"/>
        </w:rPr>
      </w:pPr>
    </w:p>
    <w:p w:rsidR="00B21661" w:rsidRPr="009C692D" w:rsidRDefault="00B21661" w:rsidP="009C692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pacing w:val="-11"/>
        </w:rPr>
      </w:pPr>
      <w:r w:rsidRPr="009C692D">
        <w:rPr>
          <w:rFonts w:ascii="Arial" w:hAnsi="Arial" w:cs="Arial"/>
          <w:color w:val="000000"/>
          <w:spacing w:val="-11"/>
        </w:rPr>
        <w:tab/>
      </w:r>
      <w:r w:rsidR="00CD0FED" w:rsidRPr="009C692D">
        <w:rPr>
          <w:rFonts w:ascii="Arial" w:hAnsi="Arial" w:cs="Arial"/>
          <w:b/>
          <w:color w:val="000000"/>
          <w:spacing w:val="-11"/>
        </w:rPr>
        <w:t>Статья 2</w:t>
      </w:r>
    </w:p>
    <w:p w:rsidR="00B21661" w:rsidRPr="009C692D" w:rsidRDefault="00B21661" w:rsidP="009C69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1. Ежегодные дополнительные оплачиваемые отпуска суммируются с ежегодным основным оплачиваемым отпуском.</w:t>
      </w:r>
    </w:p>
    <w:p w:rsidR="00B21661" w:rsidRPr="009C692D" w:rsidRDefault="00B21661" w:rsidP="009C69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2. Ежегодный оплачиваемый отпуск может быть разделен на части. При этом одна из частей этого отпуска должна быть не менее 14 календарных дней.</w:t>
      </w:r>
    </w:p>
    <w:p w:rsidR="00B21661" w:rsidRPr="009C692D" w:rsidRDefault="00B21661" w:rsidP="009C69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9C692D">
        <w:rPr>
          <w:rFonts w:ascii="Arial" w:hAnsi="Arial" w:cs="Arial"/>
        </w:rPr>
        <w:t>3. В случае переноса либо неиспользования ежегодного оплачиваемого отпуска, а также увольнения с должности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B21661" w:rsidRPr="009C692D" w:rsidRDefault="00B21661" w:rsidP="009C692D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spacing w:val="-14"/>
        </w:rPr>
      </w:pPr>
      <w:r w:rsidRPr="009C692D">
        <w:rPr>
          <w:rFonts w:ascii="Arial" w:hAnsi="Arial" w:cs="Arial"/>
          <w:color w:val="000000"/>
          <w:spacing w:val="-1"/>
        </w:rPr>
        <w:t xml:space="preserve">4. Ежегодный дополнительный оплачиваемый отпуск </w:t>
      </w:r>
      <w:r w:rsidR="00F43FF1" w:rsidRPr="009C692D">
        <w:rPr>
          <w:rFonts w:ascii="Arial" w:hAnsi="Arial" w:cs="Arial"/>
        </w:rPr>
        <w:t>председателю</w:t>
      </w:r>
      <w:r w:rsidR="00F43FF1" w:rsidRPr="009C692D">
        <w:rPr>
          <w:rFonts w:ascii="Arial" w:hAnsi="Arial" w:cs="Arial"/>
          <w:b/>
        </w:rPr>
        <w:t xml:space="preserve"> </w:t>
      </w:r>
      <w:r w:rsidR="00F43FF1" w:rsidRPr="009C692D">
        <w:rPr>
          <w:rFonts w:ascii="Arial" w:hAnsi="Arial" w:cs="Arial"/>
        </w:rPr>
        <w:t xml:space="preserve">Контрольно-счетной палаты муниципального района «Могойтуйский район» </w:t>
      </w:r>
      <w:r w:rsidRPr="009C692D">
        <w:rPr>
          <w:rFonts w:ascii="Arial" w:hAnsi="Arial" w:cs="Arial"/>
          <w:color w:val="000000"/>
          <w:spacing w:val="6"/>
        </w:rPr>
        <w:t>может предоставляться в иных случаях, установленных феде</w:t>
      </w:r>
      <w:r w:rsidRPr="009C692D">
        <w:rPr>
          <w:rFonts w:ascii="Arial" w:hAnsi="Arial" w:cs="Arial"/>
          <w:color w:val="000000"/>
        </w:rPr>
        <w:t xml:space="preserve">ральными законами. </w:t>
      </w:r>
    </w:p>
    <w:p w:rsidR="00B21661" w:rsidRPr="009C692D" w:rsidRDefault="00B21661" w:rsidP="009C69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pacing w:val="-19"/>
        </w:rPr>
      </w:pPr>
      <w:r w:rsidRPr="009C692D">
        <w:rPr>
          <w:rFonts w:ascii="Arial" w:hAnsi="Arial" w:cs="Arial"/>
          <w:color w:val="000000"/>
          <w:spacing w:val="-19"/>
        </w:rPr>
        <w:tab/>
      </w:r>
      <w:r w:rsidRPr="009C692D">
        <w:rPr>
          <w:rFonts w:ascii="Arial" w:hAnsi="Arial" w:cs="Arial"/>
          <w:b/>
          <w:color w:val="000000"/>
          <w:spacing w:val="-19"/>
        </w:rPr>
        <w:t xml:space="preserve">Статья </w:t>
      </w:r>
      <w:r w:rsidR="00CD0FED" w:rsidRPr="009C692D">
        <w:rPr>
          <w:rFonts w:ascii="Arial" w:hAnsi="Arial" w:cs="Arial"/>
          <w:b/>
          <w:color w:val="000000"/>
          <w:spacing w:val="-19"/>
        </w:rPr>
        <w:t>3</w:t>
      </w:r>
    </w:p>
    <w:p w:rsidR="00B21661" w:rsidRPr="009C692D" w:rsidRDefault="00B21661" w:rsidP="009C69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19"/>
        </w:rPr>
      </w:pPr>
      <w:r w:rsidRPr="009C692D">
        <w:rPr>
          <w:rFonts w:ascii="Arial" w:hAnsi="Arial" w:cs="Arial"/>
          <w:color w:val="000000"/>
        </w:rPr>
        <w:tab/>
        <w:t xml:space="preserve">1. </w:t>
      </w:r>
      <w:r w:rsidRPr="009C692D">
        <w:rPr>
          <w:rFonts w:ascii="Arial" w:hAnsi="Arial" w:cs="Arial"/>
          <w:color w:val="000000"/>
          <w:spacing w:val="1"/>
        </w:rPr>
        <w:t>Предоставление ежегодного оплач</w:t>
      </w:r>
      <w:r w:rsidR="00CD0FED" w:rsidRPr="009C692D">
        <w:rPr>
          <w:rFonts w:ascii="Arial" w:hAnsi="Arial" w:cs="Arial"/>
          <w:color w:val="000000"/>
          <w:spacing w:val="1"/>
        </w:rPr>
        <w:t xml:space="preserve">иваемого отпуска производится в </w:t>
      </w:r>
      <w:r w:rsidRPr="009C692D">
        <w:rPr>
          <w:rFonts w:ascii="Arial" w:hAnsi="Arial" w:cs="Arial"/>
          <w:color w:val="000000"/>
          <w:spacing w:val="3"/>
        </w:rPr>
        <w:t xml:space="preserve">соответствии с графиком отпусков, </w:t>
      </w:r>
      <w:r w:rsidR="002134B9" w:rsidRPr="009C692D">
        <w:rPr>
          <w:rFonts w:ascii="Arial" w:hAnsi="Arial" w:cs="Arial"/>
          <w:color w:val="000000"/>
          <w:spacing w:val="3"/>
        </w:rPr>
        <w:t>согласованным с</w:t>
      </w:r>
      <w:r w:rsidRPr="009C692D">
        <w:rPr>
          <w:rFonts w:ascii="Arial" w:hAnsi="Arial" w:cs="Arial"/>
          <w:color w:val="000000"/>
          <w:spacing w:val="3"/>
        </w:rPr>
        <w:t xml:space="preserve"> представителем нанимателя (работодателем), на условиях и в порядке, установленных федеральны</w:t>
      </w:r>
      <w:r w:rsidRPr="009C692D">
        <w:rPr>
          <w:rFonts w:ascii="Arial" w:hAnsi="Arial" w:cs="Arial"/>
          <w:color w:val="000000"/>
        </w:rPr>
        <w:t xml:space="preserve">ми законами и настоящим положением. </w:t>
      </w:r>
    </w:p>
    <w:p w:rsidR="00B21661" w:rsidRPr="009C692D" w:rsidRDefault="009C692D" w:rsidP="009C69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sectPr w:rsidR="00B21661" w:rsidRPr="009C692D" w:rsidSect="009C69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661"/>
    <w:rsid w:val="002134B9"/>
    <w:rsid w:val="003943C7"/>
    <w:rsid w:val="00527995"/>
    <w:rsid w:val="006102B5"/>
    <w:rsid w:val="0070378C"/>
    <w:rsid w:val="007D14B7"/>
    <w:rsid w:val="008637B8"/>
    <w:rsid w:val="008844D1"/>
    <w:rsid w:val="009949CB"/>
    <w:rsid w:val="009C0A7C"/>
    <w:rsid w:val="009C692D"/>
    <w:rsid w:val="009C7EC6"/>
    <w:rsid w:val="00B21661"/>
    <w:rsid w:val="00CD0FED"/>
    <w:rsid w:val="00CF50B5"/>
    <w:rsid w:val="00DB4E81"/>
    <w:rsid w:val="00F4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661"/>
    <w:rPr>
      <w:b/>
      <w:bCs/>
    </w:rPr>
  </w:style>
  <w:style w:type="paragraph" w:customStyle="1" w:styleId="alsta">
    <w:name w:val="alsta"/>
    <w:basedOn w:val="a"/>
    <w:rsid w:val="00B2166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D14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21661"/>
    <w:rPr>
      <w:b/>
      <w:bCs/>
    </w:rPr>
  </w:style>
  <w:style w:type="paragraph" w:customStyle="1" w:styleId="alsta">
    <w:name w:val="alsta"/>
    <w:basedOn w:val="a"/>
    <w:rsid w:val="00B216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2025-02-26T00:45:00Z</cp:lastPrinted>
  <dcterms:created xsi:type="dcterms:W3CDTF">2025-02-14T02:29:00Z</dcterms:created>
  <dcterms:modified xsi:type="dcterms:W3CDTF">2025-02-26T07:13:00Z</dcterms:modified>
</cp:coreProperties>
</file>